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AF7" w:rsidRDefault="00730000" w:rsidP="00730000">
      <w:pPr>
        <w:spacing w:after="0"/>
        <w:jc w:val="center"/>
        <w:rPr>
          <w:rFonts w:ascii="Segoe UI" w:hAnsi="Segoe UI" w:cs="Segoe UI"/>
          <w:b/>
          <w:i/>
          <w:color w:val="000000"/>
          <w:sz w:val="48"/>
          <w:szCs w:val="44"/>
        </w:rPr>
      </w:pPr>
      <w:r w:rsidRPr="00730000">
        <w:rPr>
          <w:rFonts w:ascii="Segoe UI" w:hAnsi="Segoe UI" w:cs="Segoe UI"/>
          <w:b/>
          <w:i/>
          <w:color w:val="000000"/>
          <w:sz w:val="48"/>
          <w:szCs w:val="44"/>
        </w:rPr>
        <w:t xml:space="preserve">Дозор. </w:t>
      </w:r>
    </w:p>
    <w:p w:rsidR="00730000" w:rsidRPr="00872AF7" w:rsidRDefault="00872AF7" w:rsidP="00872AF7">
      <w:pPr>
        <w:pStyle w:val="aa"/>
      </w:pPr>
      <w:r w:rsidRPr="00872AF7">
        <w:t>Программа для м</w:t>
      </w:r>
      <w:r w:rsidR="00730000" w:rsidRPr="00872AF7">
        <w:t>ониторинг</w:t>
      </w:r>
      <w:r w:rsidRPr="00872AF7">
        <w:t>а</w:t>
      </w:r>
      <w:r w:rsidR="00730000" w:rsidRPr="00872AF7">
        <w:t xml:space="preserve"> систем безопасности рабочей станции</w:t>
      </w:r>
    </w:p>
    <w:p w:rsidR="00872AF7" w:rsidRDefault="00872AF7" w:rsidP="00E8716D">
      <w:pPr>
        <w:jc w:val="both"/>
      </w:pPr>
    </w:p>
    <w:p w:rsidR="00872AF7" w:rsidRPr="000C7C47" w:rsidRDefault="00872AF7" w:rsidP="00872AF7">
      <w:r>
        <w:t xml:space="preserve">Срок действия лицензии – не менее 1 года, на неограниченное количество рабочих станций </w:t>
      </w:r>
    </w:p>
    <w:p w:rsidR="00CC7279" w:rsidRDefault="00E8716D" w:rsidP="00E8716D">
      <w:pPr>
        <w:jc w:val="both"/>
      </w:pPr>
      <w:r w:rsidRPr="009A5C87">
        <w:t>Программа,</w:t>
      </w:r>
      <w:r w:rsidR="001D24B7" w:rsidRPr="009A5C87">
        <w:t xml:space="preserve"> предназначенная для автоматизации м</w:t>
      </w:r>
      <w:r w:rsidR="00423579" w:rsidRPr="009A5C87">
        <w:t>ониторинг</w:t>
      </w:r>
      <w:r>
        <w:t>а</w:t>
      </w:r>
      <w:r w:rsidR="00423579" w:rsidRPr="009A5C87">
        <w:t xml:space="preserve"> систем безопасности рабочей станции </w:t>
      </w:r>
      <w:r>
        <w:t xml:space="preserve">– Для </w:t>
      </w:r>
      <w:r w:rsidR="00CC7279">
        <w:t>проверки антивирусной защиты ПК</w:t>
      </w:r>
      <w:r>
        <w:t xml:space="preserve"> </w:t>
      </w:r>
      <w:r w:rsidRPr="00F03220">
        <w:t>программа должна от</w:t>
      </w:r>
      <w:r>
        <w:t>вечать следующим функциональным характеристикам</w:t>
      </w:r>
      <w:r w:rsidRPr="00F03220">
        <w:t>:</w:t>
      </w:r>
      <w:r w:rsidR="001D24B7">
        <w:t xml:space="preserve"> </w:t>
      </w:r>
      <w:r w:rsidR="00CC7279">
        <w:t>Автоматическое получение перечня установленных на рабочей станции антивирусных программ</w:t>
      </w:r>
      <w:r w:rsidR="007C7FD3">
        <w:t xml:space="preserve">, посредством инструментария управления </w:t>
      </w:r>
      <w:r w:rsidR="007C7FD3" w:rsidRPr="001D24B7">
        <w:rPr>
          <w:lang w:val="en-US"/>
        </w:rPr>
        <w:t>Windows</w:t>
      </w:r>
      <w:r w:rsidR="007C7FD3" w:rsidRPr="007C7FD3">
        <w:t xml:space="preserve"> (</w:t>
      </w:r>
      <w:r w:rsidR="007C7FD3" w:rsidRPr="001D24B7">
        <w:rPr>
          <w:lang w:val="en-US"/>
        </w:rPr>
        <w:t>WMI</w:t>
      </w:r>
      <w:r w:rsidR="007C7FD3" w:rsidRPr="007C7FD3">
        <w:t>)</w:t>
      </w:r>
      <w:r w:rsidR="007C7FD3">
        <w:t>.</w:t>
      </w:r>
      <w:r w:rsidR="001D24B7">
        <w:t xml:space="preserve"> </w:t>
      </w:r>
      <w:r w:rsidR="007C7FD3">
        <w:t>Автоматическое определение и отображение статуса каждой установленной антивирусной программы (в</w:t>
      </w:r>
      <w:r w:rsidR="00CC7279">
        <w:t>ключена или отключена</w:t>
      </w:r>
      <w:r w:rsidR="007C7FD3">
        <w:t>)</w:t>
      </w:r>
      <w:r w:rsidR="001D24B7">
        <w:t xml:space="preserve"> </w:t>
      </w:r>
      <w:r w:rsidR="007C7FD3">
        <w:t>Автоматическое определение и отображение состояния актуальности</w:t>
      </w:r>
      <w:r w:rsidR="00CC7279">
        <w:t xml:space="preserve"> антивирусной базы</w:t>
      </w:r>
      <w:r w:rsidR="007C7FD3">
        <w:t>.</w:t>
      </w:r>
    </w:p>
    <w:p w:rsidR="00895763" w:rsidRDefault="00E8716D" w:rsidP="005D474E">
      <w:r>
        <w:t xml:space="preserve">Для </w:t>
      </w:r>
      <w:r w:rsidR="00CC7279">
        <w:t>проверки доступа к запрещённым сайтам</w:t>
      </w:r>
      <w:r>
        <w:t xml:space="preserve"> </w:t>
      </w:r>
      <w:r w:rsidRPr="00F03220">
        <w:t>программа должна от</w:t>
      </w:r>
      <w:r>
        <w:t>вечать следующим функциональным характеристикам</w:t>
      </w:r>
      <w:r w:rsidR="007C7FD3">
        <w:t>:</w:t>
      </w:r>
      <w:r w:rsidR="001D24B7">
        <w:t xml:space="preserve"> </w:t>
      </w:r>
      <w:r w:rsidR="007C7FD3">
        <w:t>Проверка наличия доступа с текущей рабочей станции к интернет-ресурсам, содержащим информацию, запрещённую к распространению в образовательных организациях.</w:t>
      </w:r>
      <w:r w:rsidR="001D24B7">
        <w:t xml:space="preserve"> </w:t>
      </w:r>
      <w:r w:rsidR="004778AB">
        <w:t>Настройка параметров проверк</w:t>
      </w:r>
      <w:bookmarkStart w:id="0" w:name="_GoBack"/>
      <w:bookmarkEnd w:id="0"/>
      <w:r w:rsidR="004778AB">
        <w:t>и:</w:t>
      </w:r>
      <w:r w:rsidR="001D24B7">
        <w:t xml:space="preserve"> </w:t>
      </w:r>
      <w:r w:rsidR="004778AB">
        <w:t>Расписание проверки: временные интервалы проверки в течение дня; периодичность повторных проверок.</w:t>
      </w:r>
      <w:r w:rsidR="001D24B7">
        <w:t xml:space="preserve"> </w:t>
      </w:r>
      <w:r w:rsidR="004778AB">
        <w:t>Скорость проверки: низкая, средняя, высокая.</w:t>
      </w:r>
      <w:r w:rsidR="001D24B7">
        <w:t xml:space="preserve"> </w:t>
      </w:r>
      <w:r w:rsidR="004778AB">
        <w:t>Задержка между проверками сайтов (в секундах).</w:t>
      </w:r>
      <w:r w:rsidR="001D24B7">
        <w:t xml:space="preserve"> </w:t>
      </w:r>
      <w:r w:rsidR="009D39E2">
        <w:t>Если проверка была прервана (например, рабочая станция была выключена до окончания проверки доступности всех интернет-ресурсов из списка), при следующем запуске проверка возобновляется с той позиции в списке, на которой был прерван предыдущий сеанс.</w:t>
      </w:r>
      <w:r w:rsidR="001D24B7">
        <w:t xml:space="preserve"> </w:t>
      </w:r>
      <w:r w:rsidR="00523AF0">
        <w:t xml:space="preserve">Формирование и отображение отчётности </w:t>
      </w:r>
      <w:r w:rsidR="007C7FD3">
        <w:t>о результатах проверки доступа к запрещённым интернет-ресурсам.</w:t>
      </w:r>
      <w:r w:rsidR="00523AF0">
        <w:t xml:space="preserve"> Сводный отчёт - включает информацию об общем количестве ресурсов в перечне, количестве проверенных ресурсов, количестве доступных интернет-ресурсов из перечня.</w:t>
      </w:r>
      <w:r>
        <w:t xml:space="preserve"> </w:t>
      </w:r>
      <w:r w:rsidR="00523AF0">
        <w:t xml:space="preserve">Детализированный отчёт – включает перечень всех запрещённых интернет-ресурсов. Для каждого ресурса выводится его доменное имя, дата и время проверки, результат проверки </w:t>
      </w:r>
      <w:r w:rsidR="008110B3">
        <w:t>(доступен или не доступен).</w:t>
      </w:r>
      <w:r w:rsidR="001D24B7">
        <w:t xml:space="preserve"> </w:t>
      </w:r>
      <w:r w:rsidR="008110B3">
        <w:t xml:space="preserve">Сохранение детализированного отчёта в файл в формате </w:t>
      </w:r>
      <w:r w:rsidR="008110B3" w:rsidRPr="001D24B7">
        <w:rPr>
          <w:lang w:val="en-US"/>
        </w:rPr>
        <w:t>CSV</w:t>
      </w:r>
      <w:r w:rsidR="008110B3" w:rsidRPr="008110B3">
        <w:t>.</w:t>
      </w:r>
      <w:r w:rsidR="001D24B7">
        <w:t xml:space="preserve"> </w:t>
      </w:r>
      <w:r w:rsidR="007C7FD3">
        <w:t>Автоматическое обновление перечня запрещённых интернет-ресурсов.</w:t>
      </w:r>
    </w:p>
    <w:sectPr w:rsidR="00895763" w:rsidSect="00D91424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721" w:rsidRDefault="00622721" w:rsidP="00730000">
      <w:pPr>
        <w:spacing w:after="0" w:line="240" w:lineRule="auto"/>
      </w:pPr>
      <w:r>
        <w:separator/>
      </w:r>
    </w:p>
  </w:endnote>
  <w:endnote w:type="continuationSeparator" w:id="0">
    <w:p w:rsidR="00622721" w:rsidRDefault="00622721" w:rsidP="00730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721" w:rsidRDefault="00622721" w:rsidP="00730000">
      <w:pPr>
        <w:spacing w:after="0" w:line="240" w:lineRule="auto"/>
      </w:pPr>
      <w:r>
        <w:separator/>
      </w:r>
    </w:p>
  </w:footnote>
  <w:footnote w:type="continuationSeparator" w:id="0">
    <w:p w:rsidR="00622721" w:rsidRDefault="00622721" w:rsidP="00730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000" w:rsidRPr="00730000" w:rsidRDefault="00730000">
    <w:pPr>
      <w:pStyle w:val="a3"/>
      <w:rPr>
        <w:sz w:val="16"/>
        <w:u w:val="single"/>
      </w:rPr>
    </w:pPr>
    <w:r w:rsidRPr="00730000">
      <w:rPr>
        <w:rFonts w:ascii="Arial" w:hAnsi="Arial" w:cs="Arial"/>
        <w:color w:val="000000"/>
        <w:sz w:val="16"/>
        <w:u w:val="single"/>
      </w:rPr>
      <w:t>Дозор. Мониторинг систем безопасности рабочей станции</w:t>
    </w:r>
    <w:r>
      <w:rPr>
        <w:rFonts w:ascii="Arial" w:hAnsi="Arial" w:cs="Arial"/>
        <w:color w:val="000000"/>
        <w:sz w:val="16"/>
        <w:u w:val="single"/>
      </w:rPr>
      <w:tab/>
    </w:r>
    <w:r>
      <w:rPr>
        <w:rFonts w:ascii="Arial" w:hAnsi="Arial" w:cs="Arial"/>
        <w:color w:val="000000"/>
        <w:sz w:val="16"/>
        <w:u w:val="single"/>
      </w:rPr>
      <w:tab/>
    </w:r>
    <w:r w:rsidRPr="00730000">
      <w:rPr>
        <w:rFonts w:ascii="Arial" w:hAnsi="Arial" w:cs="Arial"/>
        <w:color w:val="000000"/>
        <w:sz w:val="16"/>
        <w:u w:val="single"/>
      </w:rPr>
      <w:fldChar w:fldCharType="begin"/>
    </w:r>
    <w:r w:rsidRPr="00730000">
      <w:rPr>
        <w:rFonts w:ascii="Arial" w:hAnsi="Arial" w:cs="Arial"/>
        <w:color w:val="000000"/>
        <w:sz w:val="16"/>
        <w:u w:val="single"/>
      </w:rPr>
      <w:instrText>PAGE   \* MERGEFORMAT</w:instrText>
    </w:r>
    <w:r w:rsidRPr="00730000">
      <w:rPr>
        <w:rFonts w:ascii="Arial" w:hAnsi="Arial" w:cs="Arial"/>
        <w:color w:val="000000"/>
        <w:sz w:val="16"/>
        <w:u w:val="single"/>
      </w:rPr>
      <w:fldChar w:fldCharType="separate"/>
    </w:r>
    <w:r w:rsidR="00591EFF">
      <w:rPr>
        <w:rFonts w:ascii="Arial" w:hAnsi="Arial" w:cs="Arial"/>
        <w:noProof/>
        <w:color w:val="000000"/>
        <w:sz w:val="16"/>
        <w:u w:val="single"/>
      </w:rPr>
      <w:t>1</w:t>
    </w:r>
    <w:r w:rsidRPr="00730000">
      <w:rPr>
        <w:rFonts w:ascii="Arial" w:hAnsi="Arial" w:cs="Arial"/>
        <w:color w:val="000000"/>
        <w:sz w:val="16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C19B4"/>
    <w:multiLevelType w:val="hybridMultilevel"/>
    <w:tmpl w:val="13169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B45CD"/>
    <w:multiLevelType w:val="hybridMultilevel"/>
    <w:tmpl w:val="0DE45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A76E4"/>
    <w:multiLevelType w:val="multilevel"/>
    <w:tmpl w:val="70B2EF4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4DF158E7"/>
    <w:multiLevelType w:val="hybridMultilevel"/>
    <w:tmpl w:val="BE42A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60638"/>
    <w:multiLevelType w:val="hybridMultilevel"/>
    <w:tmpl w:val="73982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C121E"/>
    <w:multiLevelType w:val="hybridMultilevel"/>
    <w:tmpl w:val="7DB875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00"/>
    <w:rsid w:val="00025411"/>
    <w:rsid w:val="00066704"/>
    <w:rsid w:val="000A4DCD"/>
    <w:rsid w:val="000C7C47"/>
    <w:rsid w:val="0013022B"/>
    <w:rsid w:val="001879AB"/>
    <w:rsid w:val="001D24B7"/>
    <w:rsid w:val="00276883"/>
    <w:rsid w:val="0034002A"/>
    <w:rsid w:val="00423579"/>
    <w:rsid w:val="004717AF"/>
    <w:rsid w:val="004778AB"/>
    <w:rsid w:val="004B6D4D"/>
    <w:rsid w:val="00523AF0"/>
    <w:rsid w:val="00577058"/>
    <w:rsid w:val="00591EFF"/>
    <w:rsid w:val="005D474E"/>
    <w:rsid w:val="00622721"/>
    <w:rsid w:val="006C43CC"/>
    <w:rsid w:val="00730000"/>
    <w:rsid w:val="007C7FD3"/>
    <w:rsid w:val="008110B3"/>
    <w:rsid w:val="00826C19"/>
    <w:rsid w:val="00872AF7"/>
    <w:rsid w:val="00895763"/>
    <w:rsid w:val="009A5C87"/>
    <w:rsid w:val="009D39E2"/>
    <w:rsid w:val="00AF5C7D"/>
    <w:rsid w:val="00CC7279"/>
    <w:rsid w:val="00CD4652"/>
    <w:rsid w:val="00D521E2"/>
    <w:rsid w:val="00D91424"/>
    <w:rsid w:val="00DD4F16"/>
    <w:rsid w:val="00E8716D"/>
    <w:rsid w:val="00F4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1DF98-16BF-49E4-9544-65FBC573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00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23579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23579"/>
    <w:pPr>
      <w:keepNext/>
      <w:keepLines/>
      <w:numPr>
        <w:ilvl w:val="1"/>
        <w:numId w:val="2"/>
      </w:numPr>
      <w:spacing w:before="200" w:after="12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23579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0000"/>
  </w:style>
  <w:style w:type="paragraph" w:styleId="a5">
    <w:name w:val="footer"/>
    <w:basedOn w:val="a"/>
    <w:link w:val="a6"/>
    <w:uiPriority w:val="99"/>
    <w:unhideWhenUsed/>
    <w:rsid w:val="00730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0000"/>
  </w:style>
  <w:style w:type="paragraph" w:styleId="a7">
    <w:name w:val="List Paragraph"/>
    <w:basedOn w:val="a"/>
    <w:uiPriority w:val="34"/>
    <w:qFormat/>
    <w:rsid w:val="005D474E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2357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23579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423579"/>
    <w:rPr>
      <w:rFonts w:asciiTheme="majorHAnsi" w:eastAsiaTheme="majorEastAsia" w:hAnsiTheme="majorHAnsi" w:cstheme="majorBidi"/>
      <w:b/>
      <w:bCs/>
      <w:sz w:val="28"/>
    </w:rPr>
  </w:style>
  <w:style w:type="character" w:styleId="a8">
    <w:name w:val="Hyperlink"/>
    <w:basedOn w:val="a0"/>
    <w:uiPriority w:val="99"/>
    <w:unhideWhenUsed/>
    <w:rsid w:val="00423579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423579"/>
    <w:rPr>
      <w:color w:val="954F72" w:themeColor="followedHyperlink"/>
      <w:u w:val="single"/>
    </w:rPr>
  </w:style>
  <w:style w:type="paragraph" w:styleId="aa">
    <w:name w:val="No Spacing"/>
    <w:uiPriority w:val="1"/>
    <w:qFormat/>
    <w:rsid w:val="00872A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Адигеев Михаил</dc:creator>
  <cp:keywords/>
  <dc:description/>
  <cp:lastModifiedBy>Алисеева Ирина</cp:lastModifiedBy>
  <cp:revision>2</cp:revision>
  <dcterms:created xsi:type="dcterms:W3CDTF">2020-03-05T08:59:00Z</dcterms:created>
  <dcterms:modified xsi:type="dcterms:W3CDTF">2020-03-05T08:59:00Z</dcterms:modified>
</cp:coreProperties>
</file>